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566392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III/39010 Pyšel - Pozďatín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 w:rsidR="000C24F8">
              <w:rPr>
                <w:rFonts w:asciiTheme="minorHAnsi" w:hAnsiTheme="minorHAnsi" w:cstheme="minorHAnsi"/>
              </w:rPr>
              <w:t>2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57767A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Subdodávka po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</w:rPr>
              <w:t>ložení asfaltové vrstvy (PAV)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F24636" w:rsidRPr="00460384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="Calibri" w:hAnsi="Calibri" w:cs="Calibri"/>
          <w:szCs w:val="24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="006243A2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DC" w:rsidRDefault="00B367DC">
      <w:r>
        <w:separator/>
      </w:r>
    </w:p>
  </w:endnote>
  <w:endnote w:type="continuationSeparator" w:id="0">
    <w:p w:rsidR="00B367DC" w:rsidRDefault="00B3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7767A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7767A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57767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DC" w:rsidRDefault="00B367DC">
      <w:r>
        <w:separator/>
      </w:r>
    </w:p>
  </w:footnote>
  <w:footnote w:type="continuationSeparator" w:id="0">
    <w:p w:rsidR="00B367DC" w:rsidRDefault="00B36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0C24F8">
      <w:rPr>
        <w:rFonts w:asciiTheme="minorHAnsi" w:hAnsiTheme="minorHAnsi" w:cstheme="minorHAnsi"/>
        <w:sz w:val="20"/>
        <w:szCs w:val="20"/>
      </w:rPr>
      <w:t>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C24F8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66392"/>
    <w:rsid w:val="0057767A"/>
    <w:rsid w:val="005D3C79"/>
    <w:rsid w:val="00617C84"/>
    <w:rsid w:val="006243A2"/>
    <w:rsid w:val="00624C40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9F76C3"/>
    <w:rsid w:val="00A30649"/>
    <w:rsid w:val="00A658F5"/>
    <w:rsid w:val="00AA3AB7"/>
    <w:rsid w:val="00B0271B"/>
    <w:rsid w:val="00B367DC"/>
    <w:rsid w:val="00B52A81"/>
    <w:rsid w:val="00B82232"/>
    <w:rsid w:val="00B94377"/>
    <w:rsid w:val="00B95CAE"/>
    <w:rsid w:val="00BF795A"/>
    <w:rsid w:val="00C02980"/>
    <w:rsid w:val="00C57C8A"/>
    <w:rsid w:val="00D3347A"/>
    <w:rsid w:val="00D71B46"/>
    <w:rsid w:val="00DB1675"/>
    <w:rsid w:val="00E0784E"/>
    <w:rsid w:val="00E5116E"/>
    <w:rsid w:val="00ED70EE"/>
    <w:rsid w:val="00EF1FB9"/>
    <w:rsid w:val="00F24636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245B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  <w:rsid w:val="00A619F3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765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Grmelová Petra</cp:lastModifiedBy>
  <cp:revision>7</cp:revision>
  <dcterms:created xsi:type="dcterms:W3CDTF">2020-06-29T18:05:00Z</dcterms:created>
  <dcterms:modified xsi:type="dcterms:W3CDTF">2020-08-13T06:34:00Z</dcterms:modified>
</cp:coreProperties>
</file>